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5077" w14:textId="75B7D5E9" w:rsidR="007014DE" w:rsidRPr="00733521" w:rsidRDefault="007014DE" w:rsidP="00733521">
      <w:pPr>
        <w:spacing w:line="276" w:lineRule="auto"/>
        <w:jc w:val="center"/>
        <w:rPr>
          <w:rFonts w:eastAsia="Times New Roman" w:cs="Arial Unicode"/>
          <w:b/>
          <w:color w:val="000000"/>
          <w:sz w:val="24"/>
          <w:szCs w:val="24"/>
        </w:rPr>
      </w:pPr>
      <w:r w:rsidRPr="00733521">
        <w:rPr>
          <w:rFonts w:eastAsia="Times New Roman" w:cs="Arial Unicode"/>
          <w:b/>
          <w:color w:val="000000"/>
          <w:sz w:val="24"/>
          <w:szCs w:val="24"/>
        </w:rPr>
        <w:t>Հ</w:t>
      </w:r>
      <w:r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Ա</w:t>
      </w:r>
      <w:r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Յ</w:t>
      </w:r>
      <w:r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Տ</w:t>
      </w:r>
      <w:r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Ա</w:t>
      </w:r>
      <w:r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Ր</w:t>
      </w:r>
      <w:r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Ա</w:t>
      </w:r>
      <w:r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Ր</w:t>
      </w:r>
      <w:r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ՈՒ</w:t>
      </w:r>
      <w:r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Թ</w:t>
      </w:r>
      <w:r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Յ</w:t>
      </w:r>
      <w:r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ՈՒ</w:t>
      </w:r>
      <w:r w:rsidR="008D5701" w:rsidRPr="00733521">
        <w:rPr>
          <w:rFonts w:eastAsia="Times New Roman" w:cs="Arial Unicode"/>
          <w:b/>
          <w:color w:val="000000"/>
          <w:sz w:val="24"/>
          <w:szCs w:val="24"/>
          <w:lang w:val="hy-AM"/>
        </w:rPr>
        <w:t xml:space="preserve"> </w:t>
      </w:r>
      <w:r w:rsidRPr="00733521">
        <w:rPr>
          <w:rFonts w:eastAsia="Times New Roman" w:cs="Arial Unicode"/>
          <w:b/>
          <w:color w:val="000000"/>
          <w:sz w:val="24"/>
          <w:szCs w:val="24"/>
        </w:rPr>
        <w:t>Ն</w:t>
      </w:r>
    </w:p>
    <w:p w14:paraId="5292B717" w14:textId="3E9592FB" w:rsidR="00846F4B" w:rsidRPr="00733521" w:rsidRDefault="002A0923" w:rsidP="00733521">
      <w:pPr>
        <w:spacing w:after="0" w:line="276" w:lineRule="auto"/>
        <w:jc w:val="center"/>
        <w:rPr>
          <w:rFonts w:cs="Arial"/>
          <w:b/>
          <w:sz w:val="24"/>
          <w:szCs w:val="24"/>
          <w:lang w:val="hy-AM"/>
        </w:rPr>
      </w:pPr>
      <w:r w:rsidRPr="00733521">
        <w:rPr>
          <w:b/>
          <w:color w:val="212121"/>
          <w:spacing w:val="-1"/>
          <w:w w:val="106"/>
          <w:sz w:val="24"/>
          <w:szCs w:val="24"/>
          <w:lang w:val="hy-AM"/>
        </w:rPr>
        <w:t xml:space="preserve">ՀՀ ՔԱՂԱՔԱՇԻՆՈՒԹՅԱՆ, ՏԵԽՆԻԿԱԿԱՆ ԵՎ ՀՐԴԵՀԱՅԻՆ ԱՆՎՏԱՆԳՈՒԹՅԱՆ ՏԵՍՉԱԿԱՆ ՄԱՐՄՆԻ </w:t>
      </w:r>
      <w:bookmarkStart w:id="0" w:name="_GoBack"/>
      <w:r w:rsidRPr="00733521">
        <w:rPr>
          <w:rFonts w:cs="Arial"/>
          <w:b/>
          <w:color w:val="000000" w:themeColor="text1"/>
          <w:sz w:val="24"/>
          <w:szCs w:val="24"/>
          <w:lang w:val="hy-AM"/>
        </w:rPr>
        <w:t xml:space="preserve">ԻՐԱԶԵԿՄԱՆ, ԽՈՐՀՐԴԱՏՎՈՒԹՅԱՆ ԵՎ ՀԱՆՐՈՒԹՅԱՆ ՀԵՏ ՏԱՐՎՈՂ ԱՇԽԱՏԱՆՔՆԵՐԻ ԲԱԺՆԻ </w:t>
      </w:r>
      <w:r w:rsidRPr="00733521">
        <w:rPr>
          <w:b/>
          <w:color w:val="000000" w:themeColor="text1"/>
          <w:spacing w:val="-1"/>
          <w:w w:val="106"/>
          <w:sz w:val="24"/>
          <w:szCs w:val="24"/>
          <w:lang w:val="hy-AM"/>
        </w:rPr>
        <w:t>ՓՈՐՁԱԳԵՏ</w:t>
      </w:r>
      <w:bookmarkEnd w:id="0"/>
      <w:r w:rsidRPr="00733521">
        <w:rPr>
          <w:b/>
          <w:color w:val="000000" w:themeColor="text1"/>
          <w:spacing w:val="-1"/>
          <w:w w:val="106"/>
          <w:sz w:val="24"/>
          <w:szCs w:val="24"/>
          <w:lang w:val="hy-AM"/>
        </w:rPr>
        <w:t>Ի</w:t>
      </w:r>
    </w:p>
    <w:p w14:paraId="5565BB91" w14:textId="77777777" w:rsidR="001148AE" w:rsidRPr="00733521" w:rsidRDefault="001148AE" w:rsidP="00733521">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3D5CF4B5" w14:textId="54223704" w:rsidR="0020602E" w:rsidRPr="00733521" w:rsidRDefault="007014DE" w:rsidP="00733521">
      <w:pPr>
        <w:pStyle w:val="NormalWeb"/>
        <w:shd w:val="clear" w:color="auto" w:fill="FFFFFF"/>
        <w:spacing w:before="0" w:beforeAutospacing="0" w:after="240" w:afterAutospacing="0" w:line="276" w:lineRule="auto"/>
        <w:ind w:firstLine="720"/>
        <w:jc w:val="both"/>
        <w:rPr>
          <w:rFonts w:ascii="GHEA Grapalat" w:eastAsia="Calibri" w:hAnsi="GHEA Grapalat" w:cs="Arial"/>
          <w:lang w:val="hy-AM"/>
        </w:rPr>
      </w:pPr>
      <w:r w:rsidRPr="00733521">
        <w:rPr>
          <w:rFonts w:ascii="GHEA Grapalat" w:eastAsiaTheme="minorHAnsi" w:hAnsi="GHEA Grapalat" w:cstheme="minorBidi"/>
          <w:b/>
          <w:bCs/>
          <w:lang w:val="hy-AM"/>
        </w:rPr>
        <w:t>Ծրագրով նախատեսված աշխատանքների համառոտ նկարագիրը.</w:t>
      </w:r>
      <w:r w:rsidR="0020602E" w:rsidRPr="00733521">
        <w:rPr>
          <w:rFonts w:ascii="GHEA Grapalat" w:eastAsiaTheme="minorHAnsi" w:hAnsi="GHEA Grapalat" w:cstheme="minorBidi"/>
          <w:lang w:val="hy-AM"/>
        </w:rPr>
        <w:t xml:space="preserve">       </w:t>
      </w:r>
      <w:r w:rsidR="001148AE" w:rsidRPr="00733521">
        <w:rPr>
          <w:rFonts w:ascii="GHEA Grapalat" w:eastAsiaTheme="minorHAnsi" w:hAnsi="GHEA Grapalat" w:cstheme="minorBidi"/>
          <w:lang w:val="hy-AM"/>
        </w:rPr>
        <w:t xml:space="preserve">   </w:t>
      </w:r>
    </w:p>
    <w:p w14:paraId="29469207" w14:textId="77777777" w:rsidR="00733521" w:rsidRPr="00733521" w:rsidRDefault="00733521" w:rsidP="00733521">
      <w:pPr>
        <w:pStyle w:val="ListParagraph"/>
        <w:numPr>
          <w:ilvl w:val="0"/>
          <w:numId w:val="24"/>
        </w:numPr>
        <w:spacing w:after="0"/>
        <w:jc w:val="both"/>
        <w:rPr>
          <w:rFonts w:ascii="GHEA Grapalat" w:eastAsia="Times New Roman" w:hAnsi="GHEA Grapalat"/>
          <w:color w:val="000000" w:themeColor="text1"/>
          <w:sz w:val="24"/>
          <w:szCs w:val="24"/>
          <w:lang w:val="hy-AM" w:eastAsia="ru-RU"/>
        </w:rPr>
      </w:pPr>
      <w:r w:rsidRPr="00733521">
        <w:rPr>
          <w:rFonts w:ascii="GHEA Grapalat" w:eastAsia="Times New Roman" w:hAnsi="GHEA Grapalat" w:cs="Arial"/>
          <w:color w:val="000000" w:themeColor="text1"/>
          <w:sz w:val="24"/>
          <w:szCs w:val="24"/>
          <w:lang w:val="hy-AM" w:eastAsia="ru-RU"/>
        </w:rPr>
        <w:t>Տեսչական</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մարմնի</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ղեկավարի՝</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Տեսչական</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մարմնի</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գործունեության</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ոլորտներին</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առնչվող</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և</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հասարակական</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հետաքրքրություն</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ներկայացնող</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թեմաների</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վերաբերյալ</w:t>
      </w:r>
      <w:r w:rsidRPr="00733521">
        <w:rPr>
          <w:rFonts w:ascii="GHEA Grapalat" w:eastAsia="Times New Roman" w:hAnsi="GHEA Grapalat" w:cs="Sylfaen"/>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մամուլի</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ասուլիսների</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հարցազրույցների</w:t>
      </w:r>
      <w:r w:rsidRPr="00733521">
        <w:rPr>
          <w:rFonts w:ascii="GHEA Grapalat" w:eastAsia="Times New Roman" w:hAnsi="GHEA Grapalat"/>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ճեպազրույցների, աշխատանքային գործուղումների</w:t>
      </w:r>
      <w:r w:rsidRPr="00733521">
        <w:rPr>
          <w:rFonts w:ascii="GHEA Grapalat" w:eastAsia="Times New Roman" w:hAnsi="GHEA Grapalat" w:cs="Sylfaen"/>
          <w:color w:val="000000" w:themeColor="text1"/>
          <w:sz w:val="24"/>
          <w:szCs w:val="24"/>
          <w:lang w:val="hy-AM" w:eastAsia="ru-RU"/>
        </w:rPr>
        <w:t xml:space="preserve"> </w:t>
      </w:r>
      <w:r w:rsidRPr="00733521">
        <w:rPr>
          <w:rFonts w:ascii="GHEA Grapalat" w:eastAsia="Times New Roman" w:hAnsi="GHEA Grapalat" w:cs="Arial"/>
          <w:color w:val="000000" w:themeColor="text1"/>
          <w:sz w:val="24"/>
          <w:szCs w:val="24"/>
          <w:lang w:val="hy-AM" w:eastAsia="ru-RU"/>
        </w:rPr>
        <w:t>տեսանկարահանման և լուսանկարահանման աշխատանքների իրականացում.</w:t>
      </w:r>
    </w:p>
    <w:p w14:paraId="135CD69C" w14:textId="77777777" w:rsidR="00733521" w:rsidRPr="00733521" w:rsidRDefault="00733521" w:rsidP="00733521">
      <w:pPr>
        <w:pStyle w:val="ListParagraph"/>
        <w:numPr>
          <w:ilvl w:val="0"/>
          <w:numId w:val="24"/>
        </w:numPr>
        <w:spacing w:after="0"/>
        <w:jc w:val="both"/>
        <w:rPr>
          <w:rFonts w:ascii="GHEA Grapalat" w:eastAsia="Times New Roman" w:hAnsi="GHEA Grapalat"/>
          <w:color w:val="000000" w:themeColor="text1"/>
          <w:sz w:val="24"/>
          <w:szCs w:val="24"/>
          <w:lang w:val="hy-AM" w:eastAsia="ru-RU"/>
        </w:rPr>
      </w:pPr>
      <w:r w:rsidRPr="00733521">
        <w:rPr>
          <w:rFonts w:ascii="GHEA Grapalat" w:hAnsi="GHEA Grapalat" w:cs="Helvetica"/>
          <w:color w:val="000000" w:themeColor="text1"/>
          <w:sz w:val="24"/>
          <w:szCs w:val="24"/>
          <w:shd w:val="clear" w:color="auto" w:fill="FFFFFF"/>
          <w:lang w:val="hy-AM"/>
        </w:rPr>
        <w:t>ՏՄ գործունեությունը լուսաբանող տեսահոլովակների, գրաֆիկա (motion graphics), նկարների պատրաստման աշխատանքների իրականացում.</w:t>
      </w:r>
    </w:p>
    <w:p w14:paraId="6BA1DDC2" w14:textId="422B161E" w:rsidR="00733521" w:rsidRPr="00733521" w:rsidRDefault="00733521" w:rsidP="00733521">
      <w:pPr>
        <w:pStyle w:val="ListParagraph"/>
        <w:numPr>
          <w:ilvl w:val="0"/>
          <w:numId w:val="24"/>
        </w:numPr>
        <w:spacing w:after="0"/>
        <w:jc w:val="both"/>
        <w:rPr>
          <w:rFonts w:ascii="GHEA Grapalat" w:hAnsi="GHEA Grapalat" w:cs="Helvetica"/>
          <w:color w:val="000000" w:themeColor="text1"/>
          <w:sz w:val="24"/>
          <w:szCs w:val="24"/>
          <w:shd w:val="clear" w:color="auto" w:fill="FFFFFF"/>
          <w:lang w:val="hy-AM"/>
        </w:rPr>
      </w:pPr>
      <w:r w:rsidRPr="00733521">
        <w:rPr>
          <w:rFonts w:ascii="GHEA Grapalat" w:eastAsia="Times New Roman" w:hAnsi="GHEA Grapalat"/>
          <w:color w:val="000000" w:themeColor="text1"/>
          <w:sz w:val="24"/>
          <w:szCs w:val="24"/>
          <w:lang w:val="hy-AM"/>
        </w:rPr>
        <w:t>Միջոցառումների վերաբերյալ թեմատիկ ֆոտոշարքերի պատրաստման</w:t>
      </w:r>
      <w:r w:rsidRPr="00733521">
        <w:rPr>
          <w:rFonts w:ascii="GHEA Grapalat" w:eastAsia="Times New Roman" w:hAnsi="GHEA Grapalat" w:cs="Cambria Math"/>
          <w:color w:val="000000" w:themeColor="text1"/>
          <w:sz w:val="24"/>
          <w:szCs w:val="24"/>
          <w:lang w:val="hy-AM"/>
        </w:rPr>
        <w:t xml:space="preserve">, </w:t>
      </w:r>
      <w:r w:rsidRPr="00733521">
        <w:rPr>
          <w:rFonts w:ascii="GHEA Grapalat" w:eastAsia="Times New Roman" w:hAnsi="GHEA Grapalat"/>
          <w:color w:val="000000" w:themeColor="text1"/>
          <w:sz w:val="24"/>
          <w:szCs w:val="24"/>
          <w:lang w:val="hy-AM"/>
        </w:rPr>
        <w:t>լուսանկարների ծրագրային մշակման աշխատանք</w:t>
      </w:r>
      <w:r w:rsidR="00343829">
        <w:rPr>
          <w:rFonts w:ascii="GHEA Grapalat" w:eastAsia="Times New Roman" w:hAnsi="GHEA Grapalat"/>
          <w:color w:val="000000" w:themeColor="text1"/>
          <w:sz w:val="24"/>
          <w:szCs w:val="24"/>
          <w:lang w:val="hy-AM"/>
        </w:rPr>
        <w:t>ն</w:t>
      </w:r>
      <w:r w:rsidRPr="00733521">
        <w:rPr>
          <w:rFonts w:ascii="GHEA Grapalat" w:eastAsia="Times New Roman" w:hAnsi="GHEA Grapalat"/>
          <w:color w:val="000000" w:themeColor="text1"/>
          <w:sz w:val="24"/>
          <w:szCs w:val="24"/>
          <w:lang w:val="hy-AM"/>
        </w:rPr>
        <w:t>երի իրականացում.</w:t>
      </w:r>
    </w:p>
    <w:p w14:paraId="3BC5596E" w14:textId="77777777" w:rsidR="00733521" w:rsidRPr="00733521" w:rsidRDefault="00733521" w:rsidP="00733521">
      <w:pPr>
        <w:pStyle w:val="ListParagraph"/>
        <w:numPr>
          <w:ilvl w:val="0"/>
          <w:numId w:val="24"/>
        </w:numPr>
        <w:spacing w:after="0"/>
        <w:jc w:val="both"/>
        <w:rPr>
          <w:rFonts w:ascii="GHEA Grapalat" w:hAnsi="GHEA Grapalat" w:cs="Helvetica"/>
          <w:color w:val="000000" w:themeColor="text1"/>
          <w:sz w:val="24"/>
          <w:szCs w:val="24"/>
          <w:shd w:val="clear" w:color="auto" w:fill="FFFFFF"/>
          <w:lang w:val="hy-AM"/>
        </w:rPr>
      </w:pPr>
      <w:r w:rsidRPr="00733521">
        <w:rPr>
          <w:rFonts w:ascii="GHEA Grapalat" w:hAnsi="GHEA Grapalat" w:cs="Arial"/>
          <w:color w:val="000000" w:themeColor="text1"/>
          <w:sz w:val="24"/>
          <w:szCs w:val="24"/>
          <w:lang w:val="hy-AM"/>
        </w:rPr>
        <w:t>Տեսչական</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մարմնի</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գործունեության</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պատշաճ</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լուսաբանման</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կազմակերպման</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նպատակով</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Տեսչական</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մարմնի</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ստորաբաժանումներից</w:t>
      </w:r>
      <w:r w:rsidRPr="00733521">
        <w:rPr>
          <w:rFonts w:ascii="GHEA Grapalat" w:hAnsi="GHEA Grapalat"/>
          <w:color w:val="000000" w:themeColor="text1"/>
          <w:sz w:val="24"/>
          <w:szCs w:val="24"/>
          <w:lang w:val="hy-AM"/>
        </w:rPr>
        <w:t xml:space="preserve"> հավաքագրված </w:t>
      </w:r>
      <w:r w:rsidRPr="00733521">
        <w:rPr>
          <w:rFonts w:ascii="GHEA Grapalat" w:hAnsi="GHEA Grapalat" w:cs="Arial"/>
          <w:color w:val="000000" w:themeColor="text1"/>
          <w:sz w:val="24"/>
          <w:szCs w:val="24"/>
          <w:lang w:val="hy-AM"/>
        </w:rPr>
        <w:t>անհրաժեշտ</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տեղեկությունների</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և</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նյութերի</w:t>
      </w:r>
      <w:r w:rsidRPr="00733521">
        <w:rPr>
          <w:rFonts w:ascii="GHEA Grapalat" w:hAnsi="GHEA Grapalat"/>
          <w:color w:val="000000" w:themeColor="text1"/>
          <w:sz w:val="24"/>
          <w:szCs w:val="24"/>
          <w:lang w:val="hy-AM"/>
        </w:rPr>
        <w:t>, ստացված տվյալների հիման վրա հաշվետու ամփոփիչ տեսահոլովակների պատրաստման աշխատանքների իրականացում.</w:t>
      </w:r>
    </w:p>
    <w:p w14:paraId="1D04B7D7" w14:textId="77777777" w:rsidR="00733521" w:rsidRPr="00733521" w:rsidRDefault="00733521" w:rsidP="00733521">
      <w:pPr>
        <w:pStyle w:val="ListParagraph"/>
        <w:numPr>
          <w:ilvl w:val="0"/>
          <w:numId w:val="24"/>
        </w:numPr>
        <w:spacing w:after="0"/>
        <w:jc w:val="both"/>
        <w:rPr>
          <w:rFonts w:ascii="GHEA Grapalat" w:hAnsi="GHEA Grapalat" w:cs="Helvetica"/>
          <w:color w:val="000000" w:themeColor="text1"/>
          <w:sz w:val="24"/>
          <w:szCs w:val="24"/>
          <w:shd w:val="clear" w:color="auto" w:fill="FFFFFF"/>
          <w:lang w:val="hy-AM"/>
        </w:rPr>
      </w:pPr>
      <w:r w:rsidRPr="00733521">
        <w:rPr>
          <w:rFonts w:ascii="GHEA Grapalat" w:eastAsia="Times New Roman" w:hAnsi="GHEA Grapalat"/>
          <w:color w:val="000000" w:themeColor="text1"/>
          <w:sz w:val="24"/>
          <w:szCs w:val="24"/>
          <w:lang w:val="hy-AM"/>
        </w:rPr>
        <w:t>վերլուծական, վիճակագրական և այլ նյութերի համակարգված արխիվի ստեղծման, տեխնիկական հնարավորությունների առկայության դեպքում` հեռուստաֆիլմերի, տեսանյութերի պատրաստման, տեղեկագրերի թողարկման աշխատանքներ</w:t>
      </w:r>
      <w:r w:rsidRPr="00733521">
        <w:rPr>
          <w:rFonts w:ascii="GHEA Grapalat" w:eastAsia="Times New Roman" w:hAnsi="GHEA Grapalat" w:cs="Cambria Math"/>
          <w:color w:val="000000" w:themeColor="text1"/>
          <w:sz w:val="24"/>
          <w:szCs w:val="24"/>
          <w:lang w:val="hy-AM"/>
        </w:rPr>
        <w:t>ի իրականացում.</w:t>
      </w:r>
    </w:p>
    <w:p w14:paraId="590D75A4" w14:textId="357DEAEF" w:rsidR="00733521" w:rsidRPr="00733521" w:rsidRDefault="00733521" w:rsidP="00733521">
      <w:pPr>
        <w:pStyle w:val="NormalWeb"/>
        <w:numPr>
          <w:ilvl w:val="0"/>
          <w:numId w:val="24"/>
        </w:numPr>
        <w:tabs>
          <w:tab w:val="left" w:pos="315"/>
        </w:tabs>
        <w:spacing w:before="0" w:beforeAutospacing="0" w:after="0" w:afterAutospacing="0" w:line="276" w:lineRule="auto"/>
        <w:jc w:val="both"/>
        <w:rPr>
          <w:rFonts w:ascii="GHEA Grapalat" w:hAnsi="GHEA Grapalat"/>
          <w:color w:val="000000" w:themeColor="text1"/>
          <w:lang w:val="hy-AM"/>
        </w:rPr>
      </w:pPr>
      <w:r>
        <w:rPr>
          <w:rFonts w:ascii="GHEA Grapalat" w:hAnsi="GHEA Grapalat" w:cs="Arial"/>
          <w:color w:val="000000" w:themeColor="text1"/>
          <w:lang w:val="hy-AM"/>
        </w:rPr>
        <w:t xml:space="preserve"> </w:t>
      </w:r>
      <w:r w:rsidRPr="00733521">
        <w:rPr>
          <w:rFonts w:ascii="GHEA Grapalat" w:hAnsi="GHEA Grapalat" w:cs="Arial"/>
          <w:color w:val="000000" w:themeColor="text1"/>
          <w:lang w:val="hy-AM"/>
        </w:rPr>
        <w:t>քաղաքացիների</w:t>
      </w:r>
      <w:r w:rsidRPr="00733521">
        <w:rPr>
          <w:rFonts w:ascii="GHEA Grapalat" w:hAnsi="GHEA Grapalat"/>
          <w:color w:val="000000" w:themeColor="text1"/>
          <w:lang w:val="hy-AM"/>
        </w:rPr>
        <w:t xml:space="preserve"> </w:t>
      </w:r>
      <w:r w:rsidRPr="00733521">
        <w:rPr>
          <w:rFonts w:ascii="GHEA Grapalat" w:hAnsi="GHEA Grapalat" w:cs="Arial"/>
          <w:color w:val="000000" w:themeColor="text1"/>
          <w:lang w:val="hy-AM"/>
        </w:rPr>
        <w:t>դիմումների</w:t>
      </w:r>
      <w:r w:rsidRPr="00733521">
        <w:rPr>
          <w:rFonts w:ascii="GHEA Grapalat" w:hAnsi="GHEA Grapalat"/>
          <w:color w:val="000000" w:themeColor="text1"/>
          <w:lang w:val="hy-AM"/>
        </w:rPr>
        <w:t xml:space="preserve">, </w:t>
      </w:r>
      <w:r w:rsidRPr="00733521">
        <w:rPr>
          <w:rFonts w:ascii="GHEA Grapalat" w:hAnsi="GHEA Grapalat" w:cs="Arial"/>
          <w:color w:val="000000" w:themeColor="text1"/>
          <w:lang w:val="hy-AM"/>
        </w:rPr>
        <w:t>բողոքների, թեժ գծերի</w:t>
      </w:r>
      <w:r w:rsidRPr="00733521">
        <w:rPr>
          <w:rFonts w:ascii="GHEA Grapalat" w:hAnsi="GHEA Grapalat"/>
          <w:color w:val="000000" w:themeColor="text1"/>
          <w:lang w:val="hy-AM"/>
        </w:rPr>
        <w:t xml:space="preserve"> </w:t>
      </w:r>
      <w:r w:rsidRPr="00733521">
        <w:rPr>
          <w:rFonts w:ascii="GHEA Grapalat" w:hAnsi="GHEA Grapalat" w:cs="Arial"/>
          <w:color w:val="000000" w:themeColor="text1"/>
          <w:lang w:val="hy-AM"/>
        </w:rPr>
        <w:t xml:space="preserve">վերաբերյալ </w:t>
      </w:r>
      <w:r w:rsidRPr="00733521">
        <w:rPr>
          <w:rFonts w:ascii="GHEA Grapalat" w:hAnsi="GHEA Grapalat" w:cs="Sylfaen"/>
          <w:color w:val="000000" w:themeColor="text1"/>
          <w:lang w:val="hy-AM"/>
        </w:rPr>
        <w:t>ամփոփիչ հոլովակների և գրաֆիկների պատրաստման աշխատանքների իրականացում.</w:t>
      </w:r>
    </w:p>
    <w:p w14:paraId="7466F9CE" w14:textId="3AAA9AFB" w:rsidR="00733521" w:rsidRPr="00733521" w:rsidRDefault="00733521" w:rsidP="00733521">
      <w:pPr>
        <w:pStyle w:val="NormalWeb"/>
        <w:numPr>
          <w:ilvl w:val="0"/>
          <w:numId w:val="24"/>
        </w:numPr>
        <w:tabs>
          <w:tab w:val="left" w:pos="315"/>
        </w:tabs>
        <w:spacing w:before="0" w:beforeAutospacing="0" w:after="0" w:afterAutospacing="0" w:line="276" w:lineRule="auto"/>
        <w:jc w:val="both"/>
        <w:rPr>
          <w:rFonts w:ascii="GHEA Grapalat" w:hAnsi="GHEA Grapalat" w:cs="Cambria Math"/>
          <w:color w:val="000000" w:themeColor="text1"/>
          <w:lang w:val="hy-AM"/>
        </w:rPr>
      </w:pPr>
      <w:r>
        <w:rPr>
          <w:rFonts w:ascii="GHEA Grapalat" w:hAnsi="GHEA Grapalat" w:cs="Arial"/>
          <w:color w:val="000000" w:themeColor="text1"/>
          <w:lang w:val="hy-AM"/>
        </w:rPr>
        <w:t xml:space="preserve"> </w:t>
      </w:r>
      <w:r w:rsidRPr="00733521">
        <w:rPr>
          <w:rFonts w:ascii="GHEA Grapalat" w:hAnsi="GHEA Grapalat" w:cs="Arial"/>
          <w:color w:val="000000" w:themeColor="text1"/>
          <w:lang w:val="hy-AM"/>
        </w:rPr>
        <w:t>նիստերի</w:t>
      </w:r>
      <w:r w:rsidRPr="00733521">
        <w:rPr>
          <w:rFonts w:ascii="GHEA Grapalat" w:hAnsi="GHEA Grapalat"/>
          <w:color w:val="000000" w:themeColor="text1"/>
          <w:lang w:val="hy-AM"/>
        </w:rPr>
        <w:t xml:space="preserve">, </w:t>
      </w:r>
      <w:r w:rsidRPr="00733521">
        <w:rPr>
          <w:rFonts w:ascii="GHEA Grapalat" w:hAnsi="GHEA Grapalat" w:cs="Arial"/>
          <w:color w:val="000000" w:themeColor="text1"/>
          <w:lang w:val="hy-AM"/>
        </w:rPr>
        <w:t>խորհրդակցությունների</w:t>
      </w:r>
      <w:r w:rsidRPr="00733521">
        <w:rPr>
          <w:rFonts w:ascii="GHEA Grapalat" w:hAnsi="GHEA Grapalat"/>
          <w:color w:val="000000" w:themeColor="text1"/>
          <w:lang w:val="hy-AM"/>
        </w:rPr>
        <w:t xml:space="preserve">, </w:t>
      </w:r>
      <w:r w:rsidRPr="00733521">
        <w:rPr>
          <w:rFonts w:ascii="GHEA Grapalat" w:hAnsi="GHEA Grapalat" w:cs="Arial"/>
          <w:color w:val="000000" w:themeColor="text1"/>
          <w:lang w:val="hy-AM"/>
        </w:rPr>
        <w:t>քննարկումների</w:t>
      </w:r>
      <w:r w:rsidRPr="00733521">
        <w:rPr>
          <w:rFonts w:ascii="GHEA Grapalat" w:hAnsi="GHEA Grapalat"/>
          <w:color w:val="000000" w:themeColor="text1"/>
          <w:lang w:val="hy-AM"/>
        </w:rPr>
        <w:t xml:space="preserve">, </w:t>
      </w:r>
      <w:r w:rsidRPr="00733521">
        <w:rPr>
          <w:rFonts w:ascii="GHEA Grapalat" w:hAnsi="GHEA Grapalat" w:cs="Arial"/>
          <w:color w:val="000000" w:themeColor="text1"/>
          <w:lang w:val="hy-AM"/>
        </w:rPr>
        <w:t>բանակցությունների</w:t>
      </w:r>
      <w:r w:rsidRPr="00733521">
        <w:rPr>
          <w:rFonts w:ascii="GHEA Grapalat" w:hAnsi="GHEA Grapalat"/>
          <w:color w:val="000000" w:themeColor="text1"/>
          <w:lang w:val="hy-AM"/>
        </w:rPr>
        <w:t xml:space="preserve">, </w:t>
      </w:r>
      <w:r w:rsidRPr="00733521">
        <w:rPr>
          <w:rFonts w:ascii="GHEA Grapalat" w:hAnsi="GHEA Grapalat" w:cs="Arial"/>
          <w:color w:val="000000" w:themeColor="text1"/>
          <w:lang w:val="hy-AM"/>
        </w:rPr>
        <w:t>պաշտոնական</w:t>
      </w:r>
      <w:r w:rsidRPr="00733521">
        <w:rPr>
          <w:rFonts w:ascii="GHEA Grapalat" w:hAnsi="GHEA Grapalat"/>
          <w:color w:val="000000" w:themeColor="text1"/>
          <w:lang w:val="hy-AM"/>
        </w:rPr>
        <w:t xml:space="preserve"> </w:t>
      </w:r>
      <w:r w:rsidRPr="00733521">
        <w:rPr>
          <w:rFonts w:ascii="GHEA Grapalat" w:hAnsi="GHEA Grapalat" w:cs="Arial"/>
          <w:color w:val="000000" w:themeColor="text1"/>
          <w:lang w:val="hy-AM"/>
        </w:rPr>
        <w:t>և</w:t>
      </w:r>
      <w:r w:rsidRPr="00733521">
        <w:rPr>
          <w:rFonts w:ascii="GHEA Grapalat" w:hAnsi="GHEA Grapalat"/>
          <w:color w:val="000000" w:themeColor="text1"/>
          <w:lang w:val="hy-AM"/>
        </w:rPr>
        <w:t xml:space="preserve"> </w:t>
      </w:r>
      <w:r w:rsidRPr="00733521">
        <w:rPr>
          <w:rFonts w:ascii="GHEA Grapalat" w:hAnsi="GHEA Grapalat" w:cs="Arial"/>
          <w:color w:val="000000" w:themeColor="text1"/>
          <w:lang w:val="hy-AM"/>
        </w:rPr>
        <w:t>աշխատանքային</w:t>
      </w:r>
      <w:r w:rsidRPr="00733521">
        <w:rPr>
          <w:rFonts w:ascii="GHEA Grapalat" w:hAnsi="GHEA Grapalat"/>
          <w:color w:val="000000" w:themeColor="text1"/>
          <w:lang w:val="hy-AM"/>
        </w:rPr>
        <w:t xml:space="preserve"> </w:t>
      </w:r>
      <w:r w:rsidRPr="00733521">
        <w:rPr>
          <w:rFonts w:ascii="GHEA Grapalat" w:hAnsi="GHEA Grapalat" w:cs="Arial"/>
          <w:color w:val="000000" w:themeColor="text1"/>
          <w:lang w:val="hy-AM"/>
        </w:rPr>
        <w:t>այլ</w:t>
      </w:r>
      <w:r w:rsidRPr="00733521">
        <w:rPr>
          <w:rFonts w:ascii="GHEA Grapalat" w:hAnsi="GHEA Grapalat"/>
          <w:color w:val="000000" w:themeColor="text1"/>
          <w:lang w:val="hy-AM"/>
        </w:rPr>
        <w:t xml:space="preserve"> </w:t>
      </w:r>
      <w:r w:rsidRPr="00733521">
        <w:rPr>
          <w:rFonts w:ascii="GHEA Grapalat" w:hAnsi="GHEA Grapalat" w:cs="Arial"/>
          <w:color w:val="000000" w:themeColor="text1"/>
          <w:lang w:val="hy-AM"/>
        </w:rPr>
        <w:t>միջոցառումների մասնակցություն և նկարահանում.</w:t>
      </w:r>
    </w:p>
    <w:p w14:paraId="2D8A3CE3" w14:textId="77777777" w:rsidR="00733521" w:rsidRPr="00733521" w:rsidRDefault="00733521" w:rsidP="00733521">
      <w:pPr>
        <w:pStyle w:val="ListParagraph"/>
        <w:numPr>
          <w:ilvl w:val="0"/>
          <w:numId w:val="24"/>
        </w:numPr>
        <w:spacing w:after="0"/>
        <w:jc w:val="both"/>
        <w:rPr>
          <w:rFonts w:ascii="GHEA Grapalat" w:hAnsi="GHEA Grapalat"/>
          <w:color w:val="000000" w:themeColor="text1"/>
          <w:sz w:val="24"/>
          <w:szCs w:val="24"/>
          <w:lang w:val="hy-AM"/>
        </w:rPr>
      </w:pPr>
      <w:r w:rsidRPr="00733521">
        <w:rPr>
          <w:rFonts w:ascii="GHEA Grapalat" w:hAnsi="GHEA Grapalat" w:cs="Arial"/>
          <w:color w:val="000000" w:themeColor="text1"/>
          <w:sz w:val="24"/>
          <w:szCs w:val="24"/>
          <w:lang w:val="hy-AM"/>
        </w:rPr>
        <w:t>Տեսչական</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մարմնի</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կայքէջի, յութուբյան ալիքի</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տեղեկատվական</w:t>
      </w:r>
      <w:r w:rsidRPr="00733521">
        <w:rPr>
          <w:rFonts w:ascii="GHEA Grapalat" w:hAnsi="GHEA Grapalat"/>
          <w:color w:val="000000" w:themeColor="text1"/>
          <w:sz w:val="24"/>
          <w:szCs w:val="24"/>
          <w:lang w:val="hy-AM"/>
        </w:rPr>
        <w:t xml:space="preserve"> </w:t>
      </w:r>
      <w:r w:rsidRPr="00733521">
        <w:rPr>
          <w:rFonts w:ascii="GHEA Grapalat" w:hAnsi="GHEA Grapalat" w:cs="Arial"/>
          <w:color w:val="000000" w:themeColor="text1"/>
          <w:sz w:val="24"/>
          <w:szCs w:val="24"/>
          <w:lang w:val="hy-AM"/>
        </w:rPr>
        <w:t>սպասարկման</w:t>
      </w:r>
      <w:r w:rsidRPr="00733521">
        <w:rPr>
          <w:rFonts w:ascii="GHEA Grapalat" w:hAnsi="GHEA Grapalat" w:cs="Sylfaen"/>
          <w:color w:val="000000" w:themeColor="text1"/>
          <w:sz w:val="24"/>
          <w:szCs w:val="24"/>
          <w:lang w:val="hy-AM"/>
        </w:rPr>
        <w:t xml:space="preserve"> </w:t>
      </w:r>
      <w:r w:rsidRPr="00733521">
        <w:rPr>
          <w:rFonts w:ascii="GHEA Grapalat" w:hAnsi="GHEA Grapalat" w:cs="Arial"/>
          <w:color w:val="000000" w:themeColor="text1"/>
          <w:sz w:val="24"/>
          <w:szCs w:val="24"/>
          <w:lang w:val="hy-AM"/>
        </w:rPr>
        <w:t>աշխատանքներ</w:t>
      </w:r>
      <w:r w:rsidRPr="00733521">
        <w:rPr>
          <w:rFonts w:ascii="GHEA Grapalat" w:hAnsi="GHEA Grapalat" w:cs="Cambria Math"/>
          <w:color w:val="000000" w:themeColor="text1"/>
          <w:sz w:val="24"/>
          <w:szCs w:val="24"/>
          <w:lang w:val="hy-AM"/>
        </w:rPr>
        <w:t>ի իրականացում.</w:t>
      </w:r>
    </w:p>
    <w:p w14:paraId="2B4E9D6B" w14:textId="77777777" w:rsidR="00733521" w:rsidRPr="00733521" w:rsidRDefault="00733521" w:rsidP="00733521">
      <w:pPr>
        <w:pStyle w:val="ListParagraph"/>
        <w:numPr>
          <w:ilvl w:val="0"/>
          <w:numId w:val="24"/>
        </w:numPr>
        <w:spacing w:after="0"/>
        <w:jc w:val="both"/>
        <w:rPr>
          <w:rFonts w:ascii="GHEA Grapalat" w:hAnsi="GHEA Grapalat"/>
          <w:color w:val="000000" w:themeColor="text1"/>
          <w:sz w:val="24"/>
          <w:szCs w:val="24"/>
          <w:lang w:val="hy-AM"/>
        </w:rPr>
      </w:pPr>
      <w:r w:rsidRPr="00733521">
        <w:rPr>
          <w:rFonts w:ascii="GHEA Grapalat" w:eastAsia="Times New Roman" w:hAnsi="GHEA Grapalat"/>
          <w:color w:val="000000" w:themeColor="text1"/>
          <w:sz w:val="24"/>
          <w:szCs w:val="24"/>
          <w:lang w:val="hy-AM"/>
        </w:rPr>
        <w:t>Տեսչական մարմնի ղեկավարի հանձնարարականների, բաժնի պետի առաջադրանքների և այլ ցուցումների իրականացում:</w:t>
      </w:r>
    </w:p>
    <w:p w14:paraId="226B5052" w14:textId="77777777" w:rsidR="00BD168E" w:rsidRPr="00733521" w:rsidRDefault="00BD168E" w:rsidP="00733521">
      <w:pPr>
        <w:pStyle w:val="ListParagraph"/>
        <w:tabs>
          <w:tab w:val="left" w:pos="180"/>
          <w:tab w:val="left" w:pos="270"/>
        </w:tabs>
        <w:spacing w:after="0"/>
        <w:ind w:left="360"/>
        <w:jc w:val="both"/>
        <w:rPr>
          <w:rFonts w:ascii="GHEA Grapalat" w:hAnsi="GHEA Grapalat"/>
          <w:color w:val="212121"/>
          <w:spacing w:val="-1"/>
          <w:w w:val="106"/>
          <w:sz w:val="24"/>
          <w:szCs w:val="24"/>
          <w:lang w:val="hy-AM"/>
        </w:rPr>
      </w:pPr>
    </w:p>
    <w:p w14:paraId="709ACDF6" w14:textId="05FBCA1C" w:rsidR="0020602E" w:rsidRPr="00733521" w:rsidRDefault="0020602E" w:rsidP="00733521">
      <w:pPr>
        <w:pStyle w:val="NormalWeb"/>
        <w:shd w:val="clear" w:color="auto" w:fill="FFFFFF"/>
        <w:spacing w:before="0" w:beforeAutospacing="0" w:after="240" w:afterAutospacing="0" w:line="276" w:lineRule="auto"/>
        <w:ind w:left="90"/>
        <w:jc w:val="both"/>
        <w:rPr>
          <w:rFonts w:ascii="GHEA Grapalat" w:eastAsiaTheme="minorHAnsi" w:hAnsi="GHEA Grapalat" w:cstheme="minorBidi"/>
          <w:b/>
          <w:lang w:val="hy-AM"/>
        </w:rPr>
      </w:pPr>
      <w:r w:rsidRPr="00733521">
        <w:rPr>
          <w:rFonts w:ascii="GHEA Grapalat" w:eastAsiaTheme="minorHAnsi" w:hAnsi="GHEA Grapalat" w:cstheme="minorBidi"/>
          <w:b/>
          <w:lang w:val="hy-AM"/>
        </w:rPr>
        <w:t xml:space="preserve">       Փորձագետին նախատեսվում է ներգրավել՝ պայմանագիր կնքելու օրվանից </w:t>
      </w:r>
      <w:r w:rsidR="00733521">
        <w:rPr>
          <w:rFonts w:ascii="GHEA Grapalat" w:eastAsiaTheme="minorHAnsi" w:hAnsi="GHEA Grapalat" w:cstheme="minorBidi"/>
          <w:b/>
          <w:lang w:val="hy-AM"/>
        </w:rPr>
        <w:t xml:space="preserve">մեկ տարի </w:t>
      </w:r>
      <w:r w:rsidRPr="00733521">
        <w:rPr>
          <w:rFonts w:ascii="GHEA Grapalat" w:eastAsiaTheme="minorHAnsi" w:hAnsi="GHEA Grapalat" w:cstheme="minorBidi"/>
          <w:b/>
          <w:lang w:val="hy-AM"/>
        </w:rPr>
        <w:t xml:space="preserve"> ժամկետով։</w:t>
      </w:r>
    </w:p>
    <w:p w14:paraId="70EFF793" w14:textId="5032B250" w:rsidR="00763028" w:rsidRPr="00733521" w:rsidRDefault="0055150E" w:rsidP="00733521">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lang w:val="hy-AM"/>
        </w:rPr>
      </w:pPr>
      <w:r w:rsidRPr="00733521">
        <w:rPr>
          <w:rFonts w:ascii="GHEA Grapalat" w:eastAsiaTheme="minorHAnsi" w:hAnsi="GHEA Grapalat" w:cstheme="minorBidi"/>
          <w:b/>
          <w:bCs/>
          <w:lang w:val="hy-AM"/>
        </w:rPr>
        <w:lastRenderedPageBreak/>
        <w:t xml:space="preserve">   </w:t>
      </w:r>
      <w:r w:rsidR="00492FB5" w:rsidRPr="00733521">
        <w:rPr>
          <w:rFonts w:ascii="GHEA Grapalat" w:eastAsiaTheme="minorHAnsi" w:hAnsi="GHEA Grapalat" w:cstheme="minorBidi"/>
          <w:b/>
          <w:bCs/>
          <w:lang w:val="hy-AM"/>
        </w:rPr>
        <w:t>Փորձագետին ներկայացվող պահանջները</w:t>
      </w:r>
      <w:r w:rsidR="0029513C" w:rsidRPr="00733521">
        <w:rPr>
          <w:rFonts w:ascii="GHEA Grapalat" w:eastAsiaTheme="minorHAnsi" w:hAnsi="GHEA Grapalat" w:cstheme="minorBidi"/>
          <w:b/>
          <w:bCs/>
          <w:lang w:val="hy-AM"/>
        </w:rPr>
        <w:t>՝</w:t>
      </w:r>
    </w:p>
    <w:p w14:paraId="1990A456" w14:textId="7E64BEF8" w:rsidR="009F166D" w:rsidRPr="00733521" w:rsidRDefault="009F166D" w:rsidP="00733521">
      <w:pPr>
        <w:pStyle w:val="ListParagraph"/>
        <w:numPr>
          <w:ilvl w:val="0"/>
          <w:numId w:val="19"/>
        </w:numPr>
        <w:spacing w:after="0"/>
        <w:jc w:val="both"/>
        <w:rPr>
          <w:rFonts w:ascii="GHEA Grapalat" w:eastAsia="Times New Roman" w:hAnsi="GHEA Grapalat"/>
          <w:sz w:val="24"/>
          <w:szCs w:val="24"/>
          <w:lang w:val="hy-AM"/>
        </w:rPr>
      </w:pPr>
      <w:r w:rsidRPr="00733521">
        <w:rPr>
          <w:rFonts w:ascii="GHEA Grapalat" w:eastAsia="Times New Roman" w:hAnsi="GHEA Grapalat"/>
          <w:sz w:val="24"/>
          <w:szCs w:val="24"/>
          <w:lang w:val="hy-AM"/>
        </w:rPr>
        <w:t>բարձրագույն կրթություն,</w:t>
      </w:r>
    </w:p>
    <w:p w14:paraId="5CFD25D9" w14:textId="3B860360" w:rsidR="009F166D" w:rsidRPr="00733521" w:rsidRDefault="009F166D" w:rsidP="00733521">
      <w:pPr>
        <w:pStyle w:val="ListParagraph"/>
        <w:numPr>
          <w:ilvl w:val="0"/>
          <w:numId w:val="19"/>
        </w:numPr>
        <w:spacing w:after="0"/>
        <w:jc w:val="both"/>
        <w:rPr>
          <w:rFonts w:ascii="GHEA Grapalat" w:eastAsia="Times New Roman" w:hAnsi="GHEA Grapalat"/>
          <w:sz w:val="24"/>
          <w:szCs w:val="24"/>
          <w:lang w:val="hy-AM"/>
        </w:rPr>
      </w:pPr>
      <w:r w:rsidRPr="00733521">
        <w:rPr>
          <w:rFonts w:ascii="GHEA Grapalat" w:hAnsi="GHEA Grapalat" w:cs="Sylfaen"/>
          <w:sz w:val="24"/>
          <w:szCs w:val="24"/>
          <w:lang w:val="hy-AM"/>
        </w:rPr>
        <w:t>հանրային ծառայության առնվազն</w:t>
      </w:r>
      <w:r w:rsidRPr="00733521">
        <w:rPr>
          <w:rFonts w:ascii="GHEA Grapalat" w:hAnsi="GHEA Grapalat" w:cs="Times Armenian"/>
          <w:sz w:val="24"/>
          <w:szCs w:val="24"/>
          <w:lang w:val="hy-AM"/>
        </w:rPr>
        <w:t xml:space="preserve"> մեկ </w:t>
      </w:r>
      <w:r w:rsidRPr="00733521">
        <w:rPr>
          <w:rFonts w:ascii="GHEA Grapalat" w:hAnsi="GHEA Grapalat" w:cs="Sylfaen"/>
          <w:sz w:val="24"/>
          <w:szCs w:val="24"/>
          <w:lang w:val="hy-AM"/>
        </w:rPr>
        <w:t>աշխատանքային</w:t>
      </w:r>
      <w:r w:rsidRPr="00733521">
        <w:rPr>
          <w:rFonts w:ascii="GHEA Grapalat" w:hAnsi="GHEA Grapalat" w:cs="Times Armenian"/>
          <w:sz w:val="24"/>
          <w:szCs w:val="24"/>
          <w:lang w:val="hy-AM"/>
        </w:rPr>
        <w:t xml:space="preserve"> </w:t>
      </w:r>
      <w:r w:rsidRPr="00733521">
        <w:rPr>
          <w:rFonts w:ascii="GHEA Grapalat" w:hAnsi="GHEA Grapalat" w:cs="Sylfaen"/>
          <w:sz w:val="24"/>
          <w:szCs w:val="24"/>
          <w:lang w:val="hy-AM"/>
        </w:rPr>
        <w:t>ստաժ</w:t>
      </w:r>
      <w:r w:rsidRPr="00733521">
        <w:rPr>
          <w:rFonts w:ascii="GHEA Grapalat" w:eastAsia="Times New Roman" w:hAnsi="GHEA Grapalat"/>
          <w:sz w:val="24"/>
          <w:szCs w:val="24"/>
          <w:lang w:val="hy-AM"/>
        </w:rPr>
        <w:t>:</w:t>
      </w:r>
    </w:p>
    <w:p w14:paraId="3E244E70" w14:textId="7062741A" w:rsidR="00763028" w:rsidRPr="00733521" w:rsidRDefault="00763028" w:rsidP="00733521">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14:paraId="529CCB0A" w14:textId="5FBA3540" w:rsidR="00492FB5" w:rsidRPr="00733521" w:rsidRDefault="0055150E" w:rsidP="00733521">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733521">
        <w:rPr>
          <w:rFonts w:ascii="GHEA Grapalat" w:eastAsiaTheme="minorHAnsi" w:hAnsi="GHEA Grapalat" w:cstheme="minorBidi"/>
          <w:b/>
          <w:bCs/>
          <w:lang w:val="hy-AM"/>
        </w:rPr>
        <w:t xml:space="preserve">  </w:t>
      </w:r>
      <w:r w:rsidR="00492FB5" w:rsidRPr="00733521">
        <w:rPr>
          <w:rFonts w:ascii="GHEA Grapalat" w:eastAsiaTheme="minorHAnsi" w:hAnsi="GHEA Grapalat" w:cstheme="minorBidi"/>
          <w:b/>
          <w:bCs/>
          <w:lang w:val="hy-AM"/>
        </w:rPr>
        <w:t>Փորձագետի պարտականությունները</w:t>
      </w:r>
      <w:r w:rsidRPr="00733521">
        <w:rPr>
          <w:rFonts w:ascii="GHEA Grapalat" w:eastAsiaTheme="minorHAnsi" w:hAnsi="GHEA Grapalat" w:cstheme="minorBidi"/>
          <w:b/>
          <w:bCs/>
          <w:lang w:val="hy-AM"/>
        </w:rPr>
        <w:t>`</w:t>
      </w:r>
      <w:r w:rsidR="00492FB5" w:rsidRPr="00733521">
        <w:rPr>
          <w:rFonts w:ascii="GHEA Grapalat" w:eastAsiaTheme="minorHAnsi" w:hAnsi="GHEA Grapalat" w:cstheme="minorBidi"/>
          <w:b/>
          <w:bCs/>
          <w:lang w:val="hy-AM"/>
        </w:rPr>
        <w:br/>
      </w:r>
    </w:p>
    <w:p w14:paraId="64262223" w14:textId="004A8095" w:rsidR="00492FB5" w:rsidRPr="00733521" w:rsidRDefault="00E350F4" w:rsidP="00733521">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733521">
        <w:rPr>
          <w:rFonts w:ascii="GHEA Grapalat" w:eastAsiaTheme="minorHAnsi" w:hAnsi="GHEA Grapalat" w:cstheme="minorBidi"/>
          <w:lang w:val="hy-AM"/>
        </w:rPr>
        <w:t xml:space="preserve">  </w:t>
      </w:r>
      <w:r w:rsidR="00492FB5" w:rsidRPr="00733521">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25F87AF3" w14:textId="39562C84" w:rsidR="00492FB5" w:rsidRPr="00733521" w:rsidRDefault="00E350F4" w:rsidP="00733521">
      <w:pPr>
        <w:shd w:val="clear" w:color="auto" w:fill="FFFFFF"/>
        <w:spacing w:after="0" w:line="276" w:lineRule="auto"/>
        <w:jc w:val="both"/>
        <w:rPr>
          <w:b/>
          <w:bCs/>
          <w:sz w:val="24"/>
          <w:szCs w:val="24"/>
          <w:lang w:val="hy-AM"/>
        </w:rPr>
      </w:pPr>
      <w:r w:rsidRPr="00733521">
        <w:rPr>
          <w:b/>
          <w:bCs/>
          <w:sz w:val="24"/>
          <w:szCs w:val="24"/>
          <w:lang w:val="hy-AM"/>
        </w:rPr>
        <w:t xml:space="preserve">       </w:t>
      </w:r>
      <w:r w:rsidR="00A87F22" w:rsidRPr="00733521">
        <w:rPr>
          <w:b/>
          <w:bCs/>
          <w:sz w:val="24"/>
          <w:szCs w:val="24"/>
          <w:lang w:val="hy-AM"/>
        </w:rPr>
        <w:t xml:space="preserve">   </w:t>
      </w:r>
      <w:r w:rsidR="00492FB5" w:rsidRPr="00733521">
        <w:rPr>
          <w:b/>
          <w:bCs/>
          <w:sz w:val="24"/>
          <w:szCs w:val="24"/>
          <w:lang w:val="hy-AM"/>
        </w:rPr>
        <w:t>Ընտրություն կատարելու եղանակը` դիմում ներկայացրած քաղաքացիների փաստաթղթերի ուսումնասիրություն:</w:t>
      </w:r>
    </w:p>
    <w:p w14:paraId="489174C6" w14:textId="77777777" w:rsidR="00492FB5" w:rsidRPr="00733521" w:rsidRDefault="00492FB5" w:rsidP="00733521">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p>
    <w:p w14:paraId="0F39A820" w14:textId="17C93B08" w:rsidR="00492FB5" w:rsidRPr="00733521" w:rsidRDefault="00E350F4" w:rsidP="00733521">
      <w:pPr>
        <w:pStyle w:val="NormalWeb"/>
        <w:shd w:val="clear" w:color="auto" w:fill="FFFFFF"/>
        <w:spacing w:before="0" w:beforeAutospacing="0" w:after="240" w:afterAutospacing="0" w:line="276" w:lineRule="auto"/>
        <w:jc w:val="both"/>
        <w:rPr>
          <w:rFonts w:ascii="GHEA Grapalat" w:eastAsiaTheme="minorHAnsi" w:hAnsi="GHEA Grapalat" w:cstheme="minorBidi"/>
          <w:color w:val="FF0000"/>
          <w:lang w:val="hy-AM"/>
        </w:rPr>
      </w:pPr>
      <w:r w:rsidRPr="00733521">
        <w:rPr>
          <w:rFonts w:ascii="GHEA Grapalat" w:eastAsiaTheme="minorHAnsi" w:hAnsi="GHEA Grapalat" w:cstheme="minorBidi"/>
          <w:b/>
          <w:bCs/>
          <w:lang w:val="hy-AM"/>
        </w:rPr>
        <w:t xml:space="preserve">     </w:t>
      </w:r>
      <w:r w:rsidR="001C4805" w:rsidRPr="00733521">
        <w:rPr>
          <w:rFonts w:ascii="GHEA Grapalat" w:eastAsiaTheme="minorHAnsi" w:hAnsi="GHEA Grapalat" w:cstheme="minorBidi"/>
          <w:b/>
          <w:bCs/>
          <w:lang w:val="hy-AM"/>
        </w:rPr>
        <w:t xml:space="preserve">    </w:t>
      </w:r>
      <w:r w:rsidRPr="00733521">
        <w:rPr>
          <w:rFonts w:ascii="GHEA Grapalat" w:eastAsiaTheme="minorHAnsi" w:hAnsi="GHEA Grapalat" w:cstheme="minorBidi"/>
          <w:b/>
          <w:bCs/>
          <w:lang w:val="hy-AM"/>
        </w:rPr>
        <w:t xml:space="preserve"> </w:t>
      </w:r>
      <w:r w:rsidR="00492FB5" w:rsidRPr="00733521">
        <w:rPr>
          <w:rFonts w:ascii="GHEA Grapalat" w:eastAsiaTheme="minorHAnsi" w:hAnsi="GHEA Grapalat" w:cstheme="minorBidi"/>
          <w:b/>
          <w:bCs/>
          <w:lang w:val="hy-AM"/>
        </w:rPr>
        <w:t>Փաստաթղթերի ներկայացման վերջնաժամկետն է` 202</w:t>
      </w:r>
      <w:r w:rsidR="001C4805" w:rsidRPr="00733521">
        <w:rPr>
          <w:rFonts w:ascii="GHEA Grapalat" w:eastAsiaTheme="minorHAnsi" w:hAnsi="GHEA Grapalat" w:cstheme="minorBidi"/>
          <w:b/>
          <w:bCs/>
          <w:lang w:val="hy-AM"/>
        </w:rPr>
        <w:t>2</w:t>
      </w:r>
      <w:r w:rsidR="00492FB5" w:rsidRPr="00733521">
        <w:rPr>
          <w:rFonts w:ascii="GHEA Grapalat" w:eastAsiaTheme="minorHAnsi" w:hAnsi="GHEA Grapalat" w:cstheme="minorBidi"/>
          <w:b/>
          <w:bCs/>
          <w:lang w:val="hy-AM"/>
        </w:rPr>
        <w:t xml:space="preserve"> թվականի </w:t>
      </w:r>
      <w:r w:rsidR="00733521">
        <w:rPr>
          <w:rFonts w:ascii="GHEA Grapalat" w:eastAsiaTheme="minorHAnsi" w:hAnsi="GHEA Grapalat" w:cstheme="minorBidi"/>
          <w:b/>
          <w:bCs/>
          <w:lang w:val="hy-AM"/>
        </w:rPr>
        <w:t xml:space="preserve">օգոստոսի </w:t>
      </w:r>
      <w:r w:rsidR="00F26725">
        <w:rPr>
          <w:rFonts w:ascii="GHEA Grapalat" w:eastAsiaTheme="minorHAnsi" w:hAnsi="GHEA Grapalat" w:cstheme="minorBidi"/>
          <w:b/>
          <w:bCs/>
          <w:lang w:val="hy-AM"/>
        </w:rPr>
        <w:t>19</w:t>
      </w:r>
      <w:r w:rsidR="001C4805" w:rsidRPr="00733521">
        <w:rPr>
          <w:rFonts w:ascii="GHEA Grapalat" w:eastAsiaTheme="minorHAnsi" w:hAnsi="GHEA Grapalat" w:cstheme="minorBidi"/>
          <w:b/>
          <w:bCs/>
          <w:lang w:val="hy-AM"/>
        </w:rPr>
        <w:t xml:space="preserve"> -ը:</w:t>
      </w:r>
    </w:p>
    <w:p w14:paraId="31F37F16" w14:textId="21B02023" w:rsidR="00492FB5" w:rsidRPr="00733521" w:rsidRDefault="00E350F4" w:rsidP="00733521">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733521">
        <w:rPr>
          <w:rFonts w:ascii="GHEA Grapalat" w:eastAsiaTheme="minorHAnsi" w:hAnsi="GHEA Grapalat" w:cstheme="minorBidi"/>
          <w:lang w:val="hy-AM"/>
        </w:rPr>
        <w:t xml:space="preserve">      </w:t>
      </w:r>
      <w:r w:rsidR="00A87F22" w:rsidRPr="00733521">
        <w:rPr>
          <w:rFonts w:ascii="GHEA Grapalat" w:eastAsiaTheme="minorHAnsi" w:hAnsi="GHEA Grapalat" w:cstheme="minorBidi"/>
          <w:lang w:val="hy-AM"/>
        </w:rPr>
        <w:t xml:space="preserve">   </w:t>
      </w:r>
      <w:r w:rsidRPr="00733521">
        <w:rPr>
          <w:rFonts w:ascii="GHEA Grapalat" w:eastAsiaTheme="minorHAnsi" w:hAnsi="GHEA Grapalat" w:cstheme="minorBidi"/>
          <w:lang w:val="hy-AM"/>
        </w:rPr>
        <w:t xml:space="preserve"> </w:t>
      </w:r>
      <w:r w:rsidR="00492FB5" w:rsidRPr="00733521">
        <w:rPr>
          <w:rFonts w:ascii="GHEA Grapalat" w:eastAsiaTheme="minorHAnsi" w:hAnsi="GHEA Grapalat" w:cstheme="minorBidi"/>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w:t>
      </w:r>
      <w:r w:rsidR="00516452" w:rsidRPr="00733521">
        <w:rPr>
          <w:rFonts w:ascii="GHEA Grapalat" w:eastAsiaTheme="minorHAnsi" w:hAnsi="GHEA Grapalat" w:cstheme="minorBidi"/>
          <w:lang w:val="hy-AM"/>
        </w:rPr>
        <w:t>ր</w:t>
      </w:r>
      <w:r w:rsidR="00492FB5" w:rsidRPr="00733521">
        <w:rPr>
          <w:rFonts w:ascii="GHEA Grapalat" w:eastAsiaTheme="minorHAnsi" w:hAnsi="GHEA Grapalat" w:cstheme="minorBidi"/>
          <w:lang w:val="hy-AM"/>
        </w:rPr>
        <w:t>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655F2FF4" w14:textId="37E4B12A" w:rsidR="00492FB5" w:rsidRPr="00733521" w:rsidRDefault="00E350F4" w:rsidP="00733521">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733521">
        <w:rPr>
          <w:rFonts w:ascii="GHEA Grapalat" w:eastAsiaTheme="minorHAnsi" w:hAnsi="GHEA Grapalat" w:cstheme="minorBidi"/>
          <w:lang w:val="hy-AM"/>
        </w:rPr>
        <w:t xml:space="preserve">        </w:t>
      </w:r>
      <w:r w:rsidR="00492FB5" w:rsidRPr="00733521">
        <w:rPr>
          <w:rFonts w:ascii="GHEA Grapalat" w:eastAsiaTheme="minorHAnsi" w:hAnsi="GHEA Grapalat" w:cstheme="minorBidi"/>
          <w:lang w:val="hy-AM"/>
        </w:rPr>
        <w:t>Դիմող ՀՀ քաղաքացիները</w:t>
      </w:r>
      <w:r w:rsidR="0071373C" w:rsidRPr="00733521">
        <w:rPr>
          <w:rFonts w:ascii="GHEA Grapalat" w:eastAsiaTheme="minorHAnsi" w:hAnsi="GHEA Grapalat" w:cstheme="minorBidi"/>
          <w:lang w:val="hy-AM"/>
        </w:rPr>
        <w:t xml:space="preserve"> ՀՀ</w:t>
      </w:r>
      <w:r w:rsidR="00492FB5" w:rsidRPr="00733521">
        <w:rPr>
          <w:rFonts w:ascii="GHEA Grapalat" w:eastAsiaTheme="minorHAnsi" w:hAnsi="GHEA Grapalat" w:cstheme="minorBidi"/>
          <w:lang w:val="hy-AM"/>
        </w:rPr>
        <w:t xml:space="preserve"> </w:t>
      </w:r>
      <w:r w:rsidR="0071373C" w:rsidRPr="00733521">
        <w:rPr>
          <w:rFonts w:ascii="GHEA Grapalat" w:eastAsiaTheme="minorHAnsi" w:hAnsi="GHEA Grapalat" w:cstheme="minorBidi"/>
          <w:lang w:val="hy-AM"/>
        </w:rPr>
        <w:t>ք</w:t>
      </w:r>
      <w:r w:rsidR="00492FB5" w:rsidRPr="00733521">
        <w:rPr>
          <w:rFonts w:ascii="GHEA Grapalat" w:eastAsiaTheme="minorHAnsi" w:hAnsi="GHEA Grapalat" w:cstheme="minorBidi"/>
          <w:lang w:val="hy-AM"/>
        </w:rPr>
        <w:t xml:space="preserve">աղաքաշինության, տեխնիկական և հրդեհային անվտանգության տեսչական մարմին /ք. Երևան, </w:t>
      </w:r>
      <w:r w:rsidR="0020602E" w:rsidRPr="00733521">
        <w:rPr>
          <w:rFonts w:ascii="GHEA Grapalat" w:eastAsiaTheme="minorHAnsi" w:hAnsi="GHEA Grapalat" w:cstheme="minorBidi"/>
          <w:lang w:val="hy-AM"/>
        </w:rPr>
        <w:t>Նալբանդյան 28</w:t>
      </w:r>
      <w:r w:rsidR="00492FB5" w:rsidRPr="00733521">
        <w:rPr>
          <w:rFonts w:ascii="GHEA Grapalat" w:eastAsiaTheme="minorHAnsi" w:hAnsi="GHEA Grapalat" w:cstheme="minorBidi"/>
          <w:lang w:val="hy-AM"/>
        </w:rPr>
        <w:t xml:space="preserve">, հեռ. </w:t>
      </w:r>
      <w:r w:rsidR="0020602E" w:rsidRPr="00733521">
        <w:rPr>
          <w:rFonts w:ascii="GHEA Grapalat" w:eastAsiaTheme="minorHAnsi" w:hAnsi="GHEA Grapalat" w:cstheme="minorBidi"/>
          <w:lang w:val="hy-AM"/>
        </w:rPr>
        <w:t xml:space="preserve">060 86 66 66 /ներքին 1007/, </w:t>
      </w:r>
      <w:r w:rsidR="00492FB5" w:rsidRPr="00733521">
        <w:rPr>
          <w:rFonts w:ascii="GHEA Grapalat" w:eastAsiaTheme="minorHAnsi" w:hAnsi="GHEA Grapalat" w:cstheme="minorBidi"/>
          <w:lang w:val="hy-AM"/>
        </w:rPr>
        <w:t xml:space="preserve"> պետք է ներկայացնեն հետևյալ փաստաթղթերը`</w:t>
      </w:r>
    </w:p>
    <w:p w14:paraId="0FBF8FFD" w14:textId="604F9BAD" w:rsidR="00492FB5" w:rsidRPr="00733521" w:rsidRDefault="00492FB5" w:rsidP="00733521">
      <w:pPr>
        <w:pStyle w:val="NormalWeb"/>
        <w:numPr>
          <w:ilvl w:val="0"/>
          <w:numId w:val="13"/>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733521">
        <w:rPr>
          <w:rFonts w:ascii="GHEA Grapalat" w:eastAsiaTheme="minorHAnsi" w:hAnsi="GHEA Grapalat" w:cstheme="minorBidi"/>
          <w:lang w:val="hy-AM"/>
        </w:rPr>
        <w:t>գրավոր դիմում (ձևը լրացվում է փաստաթղթերը ներկայացնելիս</w:t>
      </w:r>
      <w:r w:rsidR="008D5701" w:rsidRPr="00733521">
        <w:rPr>
          <w:rFonts w:ascii="GHEA Grapalat" w:eastAsiaTheme="minorHAnsi" w:hAnsi="GHEA Grapalat" w:cstheme="minorBidi"/>
          <w:lang w:val="hy-AM"/>
        </w:rPr>
        <w:t xml:space="preserve"> կամ ձ</w:t>
      </w:r>
      <w:r w:rsidR="008D5701" w:rsidRPr="00733521">
        <w:rPr>
          <w:rFonts w:ascii="GHEA Grapalat" w:hAnsi="GHEA Grapalat" w:cs="Arian AMU"/>
          <w:color w:val="000000"/>
          <w:lang w:val="hy-AM"/>
        </w:rPr>
        <w:t>ևանմուշը ներբեռնել կայքից).</w:t>
      </w:r>
    </w:p>
    <w:p w14:paraId="4303A969" w14:textId="77777777" w:rsidR="00492FB5" w:rsidRPr="00733521" w:rsidRDefault="00492FB5" w:rsidP="00733521">
      <w:pPr>
        <w:pStyle w:val="NormalWeb"/>
        <w:numPr>
          <w:ilvl w:val="0"/>
          <w:numId w:val="13"/>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733521">
        <w:rPr>
          <w:rFonts w:ascii="GHEA Grapalat" w:eastAsiaTheme="minorHAnsi" w:hAnsi="GHEA Grapalat" w:cstheme="minorBidi"/>
          <w:lang w:val="hy-AM"/>
        </w:rPr>
        <w:lastRenderedPageBreak/>
        <w:t>անձնագրի և հանրային ծառայության համարանիշը հավաստող փաստաթղթերի պատճենները,</w:t>
      </w:r>
    </w:p>
    <w:p w14:paraId="7E870C70" w14:textId="6FF1BC57" w:rsidR="00492FB5" w:rsidRPr="00733521" w:rsidRDefault="00492FB5" w:rsidP="00733521">
      <w:pPr>
        <w:pStyle w:val="NormalWeb"/>
        <w:numPr>
          <w:ilvl w:val="0"/>
          <w:numId w:val="13"/>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733521">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6F3CB2A4" w14:textId="1246E29B" w:rsidR="00B6347D" w:rsidRPr="00733521" w:rsidRDefault="00B6347D" w:rsidP="00733521">
      <w:pPr>
        <w:pStyle w:val="ListParagraph"/>
        <w:numPr>
          <w:ilvl w:val="0"/>
          <w:numId w:val="13"/>
        </w:numPr>
        <w:shd w:val="clear" w:color="auto" w:fill="FFFFFF"/>
        <w:spacing w:after="0"/>
        <w:ind w:right="299"/>
        <w:jc w:val="both"/>
        <w:rPr>
          <w:rFonts w:ascii="GHEA Grapalat" w:eastAsiaTheme="minorHAnsi" w:hAnsi="GHEA Grapalat" w:cstheme="minorBidi"/>
          <w:sz w:val="24"/>
          <w:szCs w:val="24"/>
          <w:lang w:val="hy-AM"/>
        </w:rPr>
      </w:pPr>
      <w:r w:rsidRPr="00733521">
        <w:rPr>
          <w:rFonts w:ascii="GHEA Grapalat" w:eastAsiaTheme="minorHAnsi" w:hAnsi="GHEA Grapalat" w:cstheme="minorBidi"/>
          <w:sz w:val="24"/>
          <w:szCs w:val="24"/>
          <w:lang w:val="hy-AM"/>
        </w:rPr>
        <w:t>աշխատանքային գործունեությունը հավաստող փաստաթղթի (փաստաթղթերի),</w:t>
      </w:r>
    </w:p>
    <w:p w14:paraId="1DF52917" w14:textId="77777777" w:rsidR="00492FB5" w:rsidRPr="00733521" w:rsidRDefault="00492FB5" w:rsidP="00733521">
      <w:pPr>
        <w:pStyle w:val="NormalWeb"/>
        <w:numPr>
          <w:ilvl w:val="0"/>
          <w:numId w:val="13"/>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733521">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61360955" w14:textId="77777777" w:rsidR="00492FB5" w:rsidRPr="00733521" w:rsidRDefault="00492FB5" w:rsidP="00733521">
      <w:pPr>
        <w:pStyle w:val="NormalWeb"/>
        <w:numPr>
          <w:ilvl w:val="0"/>
          <w:numId w:val="13"/>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733521">
        <w:rPr>
          <w:rFonts w:ascii="GHEA Grapalat" w:eastAsiaTheme="minorHAnsi" w:hAnsi="GHEA Grapalat" w:cstheme="minorBidi"/>
          <w:lang w:val="hy-AM"/>
        </w:rPr>
        <w:t>մեկ լուսանկար 3x4 սմ չափսի,</w:t>
      </w:r>
    </w:p>
    <w:p w14:paraId="7110E1A2" w14:textId="77777777" w:rsidR="00492FB5" w:rsidRPr="00733521" w:rsidRDefault="00492FB5" w:rsidP="00733521">
      <w:pPr>
        <w:pStyle w:val="NormalWeb"/>
        <w:numPr>
          <w:ilvl w:val="0"/>
          <w:numId w:val="13"/>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733521">
        <w:rPr>
          <w:rFonts w:ascii="GHEA Grapalat" w:eastAsiaTheme="minorHAnsi" w:hAnsi="GHEA Grapalat" w:cstheme="minorBidi"/>
          <w:lang w:val="hy-AM"/>
        </w:rPr>
        <w:t>համառոտ CV:</w:t>
      </w:r>
    </w:p>
    <w:p w14:paraId="2FAD094D" w14:textId="77777777" w:rsidR="00492FB5" w:rsidRPr="00733521" w:rsidRDefault="00492FB5" w:rsidP="00733521">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1C4A95C8" w14:textId="5ED4A2E6" w:rsidR="00516452" w:rsidRPr="00733521" w:rsidRDefault="00E350F4" w:rsidP="00733521">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733521">
        <w:rPr>
          <w:rFonts w:ascii="GHEA Grapalat" w:eastAsiaTheme="minorHAnsi" w:hAnsi="GHEA Grapalat" w:cstheme="minorBidi"/>
          <w:lang w:val="hy-AM"/>
        </w:rPr>
        <w:t xml:space="preserve">               </w:t>
      </w:r>
      <w:r w:rsidR="00492FB5" w:rsidRPr="00733521">
        <w:rPr>
          <w:rFonts w:ascii="GHEA Grapalat" w:eastAsiaTheme="minorHAnsi" w:hAnsi="GHEA Grapalat" w:cstheme="minorBidi"/>
          <w:lang w:val="hy-AM"/>
        </w:rPr>
        <w:t>ՀՀ քաղաքացին փաստաթղթերը հանձնում է անձամբ՝ ներկայացնելով անձնագիր</w:t>
      </w:r>
      <w:r w:rsidR="00763028" w:rsidRPr="00733521">
        <w:rPr>
          <w:rFonts w:ascii="GHEA Grapalat" w:eastAsiaTheme="minorHAnsi" w:hAnsi="GHEA Grapalat" w:cstheme="minorBidi"/>
          <w:lang w:val="hy-AM"/>
        </w:rPr>
        <w:t>:</w:t>
      </w:r>
    </w:p>
    <w:p w14:paraId="7460E615" w14:textId="3933DE3D" w:rsidR="00492FB5" w:rsidRPr="00733521" w:rsidRDefault="00492FB5" w:rsidP="00733521">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733521">
        <w:rPr>
          <w:rFonts w:ascii="GHEA Grapalat" w:eastAsiaTheme="minorHAnsi" w:hAnsi="GHEA Grapalat" w:cstheme="minorBidi"/>
          <w:lang w:val="hy-AM"/>
        </w:rPr>
        <w:br/>
      </w:r>
      <w:r w:rsidR="0020602E" w:rsidRPr="00733521">
        <w:rPr>
          <w:rFonts w:ascii="GHEA Grapalat" w:eastAsiaTheme="minorHAnsi" w:hAnsi="GHEA Grapalat" w:cstheme="minorBidi"/>
          <w:b/>
          <w:bCs/>
          <w:lang w:val="hy-AM"/>
        </w:rPr>
        <w:t xml:space="preserve">    </w:t>
      </w:r>
      <w:r w:rsidRPr="00733521">
        <w:rPr>
          <w:rFonts w:ascii="GHEA Grapalat" w:eastAsiaTheme="minorHAnsi" w:hAnsi="GHEA Grapalat" w:cstheme="minorBidi"/>
          <w:b/>
          <w:bCs/>
          <w:lang w:val="hy-AM"/>
        </w:rPr>
        <w:t>Փաստաթղթերն ընդունվում են ամեն օր՝ ժամը 9:30-ից մինչև</w:t>
      </w:r>
      <w:r w:rsidR="00516452" w:rsidRPr="00733521">
        <w:rPr>
          <w:rFonts w:ascii="GHEA Grapalat" w:eastAsiaTheme="minorHAnsi" w:hAnsi="GHEA Grapalat" w:cstheme="minorBidi"/>
          <w:b/>
          <w:bCs/>
          <w:lang w:val="hy-AM"/>
        </w:rPr>
        <w:t xml:space="preserve"> 12:30</w:t>
      </w:r>
      <w:r w:rsidRPr="00733521">
        <w:rPr>
          <w:rFonts w:ascii="GHEA Grapalat" w:eastAsiaTheme="minorHAnsi" w:hAnsi="GHEA Grapalat" w:cstheme="minorBidi"/>
          <w:b/>
          <w:bCs/>
          <w:lang w:val="hy-AM"/>
        </w:rPr>
        <w:t>:</w:t>
      </w:r>
    </w:p>
    <w:p w14:paraId="553D743C" w14:textId="26A7BECD" w:rsidR="002350DE" w:rsidRPr="00733521" w:rsidRDefault="00492FB5" w:rsidP="00733521">
      <w:pPr>
        <w:pStyle w:val="NormalWeb"/>
        <w:shd w:val="clear" w:color="auto" w:fill="FFFFFF"/>
        <w:spacing w:before="0" w:beforeAutospacing="0" w:after="240" w:afterAutospacing="0" w:line="276" w:lineRule="auto"/>
        <w:jc w:val="both"/>
        <w:rPr>
          <w:lang w:val="hy-AM"/>
        </w:rPr>
      </w:pPr>
      <w:r w:rsidRPr="00733521">
        <w:rPr>
          <w:rFonts w:ascii="GHEA Grapalat" w:eastAsiaTheme="minorHAnsi" w:hAnsi="GHEA Grapalat" w:cstheme="minorBidi"/>
          <w:lang w:val="hy-AM"/>
        </w:rPr>
        <w:br/>
      </w:r>
      <w:r w:rsidR="008D5701" w:rsidRPr="00733521">
        <w:rPr>
          <w:rFonts w:ascii="GHEA Grapalat" w:eastAsiaTheme="minorHAnsi" w:hAnsi="GHEA Grapalat" w:cstheme="minorBidi"/>
          <w:lang w:val="hy-AM"/>
        </w:rPr>
        <w:t xml:space="preserve">       </w:t>
      </w:r>
      <w:r w:rsidRPr="00733521">
        <w:rPr>
          <w:rFonts w:ascii="GHEA Grapalat" w:eastAsiaTheme="minorHAnsi" w:hAnsi="GHEA Grapalat" w:cstheme="minorBidi"/>
          <w:lang w:val="hy-AM"/>
        </w:rPr>
        <w:t xml:space="preserve">Լրացուցիչ տեղեկություններ ստանալու համար կարող եք դիմել </w:t>
      </w:r>
      <w:r w:rsidR="0071373C" w:rsidRPr="00733521">
        <w:rPr>
          <w:rFonts w:ascii="GHEA Grapalat" w:eastAsiaTheme="minorHAnsi" w:hAnsi="GHEA Grapalat" w:cstheme="minorBidi"/>
          <w:lang w:val="hy-AM"/>
        </w:rPr>
        <w:t>ՀՀ ք</w:t>
      </w:r>
      <w:r w:rsidRPr="00733521">
        <w:rPr>
          <w:rFonts w:ascii="GHEA Grapalat" w:eastAsiaTheme="minorHAnsi" w:hAnsi="GHEA Grapalat" w:cstheme="minorBidi"/>
          <w:lang w:val="hy-AM"/>
        </w:rPr>
        <w:t xml:space="preserve">աղաքաշինության, տեխնիկական և հրդեհային անվտանգության տեսչական </w:t>
      </w:r>
      <w:r w:rsidR="00A87F22" w:rsidRPr="00733521">
        <w:rPr>
          <w:rFonts w:ascii="GHEA Grapalat" w:eastAsiaTheme="minorHAnsi" w:hAnsi="GHEA Grapalat" w:cstheme="minorBidi"/>
          <w:lang w:val="hy-AM"/>
        </w:rPr>
        <w:t xml:space="preserve">մարմին </w:t>
      </w:r>
      <w:r w:rsidR="0020602E" w:rsidRPr="00733521">
        <w:rPr>
          <w:rFonts w:ascii="GHEA Grapalat" w:eastAsiaTheme="minorHAnsi" w:hAnsi="GHEA Grapalat" w:cstheme="minorBidi"/>
          <w:lang w:val="hy-AM"/>
        </w:rPr>
        <w:t xml:space="preserve">/ք. Երևան, Նալբանդյան 28, հեռ. 060 86 66 66 /ներքին 1007/:  </w:t>
      </w:r>
    </w:p>
    <w:sectPr w:rsidR="002350DE" w:rsidRPr="00733521" w:rsidSect="0020602E">
      <w:pgSz w:w="12240" w:h="15840"/>
      <w:pgMar w:top="81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05797"/>
    <w:multiLevelType w:val="hybridMultilevel"/>
    <w:tmpl w:val="6AB87B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A37BD"/>
    <w:multiLevelType w:val="hybridMultilevel"/>
    <w:tmpl w:val="308AA132"/>
    <w:lvl w:ilvl="0" w:tplc="FC5AB27C">
      <w:start w:val="1"/>
      <w:numFmt w:val="decimal"/>
      <w:lvlText w:val="%1."/>
      <w:lvlJc w:val="left"/>
      <w:pPr>
        <w:ind w:left="840" w:hanging="39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235A5A14"/>
    <w:multiLevelType w:val="hybridMultilevel"/>
    <w:tmpl w:val="FBCA3BD8"/>
    <w:lvl w:ilvl="0" w:tplc="4CD62CB0">
      <w:start w:val="2021"/>
      <w:numFmt w:val="bullet"/>
      <w:lvlText w:val="-"/>
      <w:lvlJc w:val="left"/>
      <w:pPr>
        <w:ind w:left="360" w:hanging="360"/>
      </w:pPr>
      <w:rPr>
        <w:rFonts w:ascii="GHEA Grapalat" w:eastAsiaTheme="minorHAnsi" w:hAnsi="GHEA Grapalat"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25914"/>
    <w:multiLevelType w:val="hybridMultilevel"/>
    <w:tmpl w:val="584E1C2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71074"/>
    <w:multiLevelType w:val="hybridMultilevel"/>
    <w:tmpl w:val="CA0E1256"/>
    <w:lvl w:ilvl="0" w:tplc="2DE40150">
      <w:numFmt w:val="bullet"/>
      <w:lvlText w:val="-"/>
      <w:lvlJc w:val="left"/>
      <w:pPr>
        <w:ind w:left="720" w:hanging="360"/>
      </w:pPr>
      <w:rPr>
        <w:rFonts w:ascii="GHEA Grapalat" w:eastAsia="Times New Roman" w:hAnsi="GHEA Grapalat" w:cs="Times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36DCF"/>
    <w:multiLevelType w:val="hybridMultilevel"/>
    <w:tmpl w:val="17B845DE"/>
    <w:lvl w:ilvl="0" w:tplc="B4D83260">
      <w:start w:val="2021"/>
      <w:numFmt w:val="bullet"/>
      <w:lvlText w:val="-"/>
      <w:lvlJc w:val="left"/>
      <w:pPr>
        <w:ind w:left="1080" w:hanging="360"/>
      </w:pPr>
      <w:rPr>
        <w:rFonts w:ascii="GHEA Grapalat" w:eastAsiaTheme="minorHAnsi" w:hAnsi="GHEA Grapal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171DCC"/>
    <w:multiLevelType w:val="hybridMultilevel"/>
    <w:tmpl w:val="91666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CB74BE"/>
    <w:multiLevelType w:val="hybridMultilevel"/>
    <w:tmpl w:val="E4E834F2"/>
    <w:lvl w:ilvl="0" w:tplc="7526A44C">
      <w:numFmt w:val="bullet"/>
      <w:lvlText w:val="-"/>
      <w:lvlJc w:val="left"/>
      <w:pPr>
        <w:ind w:left="360" w:hanging="360"/>
      </w:pPr>
      <w:rPr>
        <w:rFonts w:ascii="GHEA Grapalat" w:eastAsiaTheme="minorHAnsi" w:hAnsi="GHEA Grapalat"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0B7E79"/>
    <w:multiLevelType w:val="hybridMultilevel"/>
    <w:tmpl w:val="6F9E6E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E7C92"/>
    <w:multiLevelType w:val="hybridMultilevel"/>
    <w:tmpl w:val="A538FF6C"/>
    <w:lvl w:ilvl="0" w:tplc="4CD62CB0">
      <w:start w:val="2021"/>
      <w:numFmt w:val="bullet"/>
      <w:lvlText w:val="-"/>
      <w:lvlJc w:val="left"/>
      <w:pPr>
        <w:ind w:left="360" w:hanging="360"/>
      </w:pPr>
      <w:rPr>
        <w:rFonts w:ascii="GHEA Grapalat" w:eastAsiaTheme="minorHAnsi" w:hAnsi="GHEA Grapalat"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7661B3"/>
    <w:multiLevelType w:val="hybridMultilevel"/>
    <w:tmpl w:val="DC30D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E5CC1"/>
    <w:multiLevelType w:val="hybridMultilevel"/>
    <w:tmpl w:val="33C0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13334"/>
    <w:multiLevelType w:val="hybridMultilevel"/>
    <w:tmpl w:val="00785CE2"/>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063783"/>
    <w:multiLevelType w:val="hybridMultilevel"/>
    <w:tmpl w:val="116A7978"/>
    <w:lvl w:ilvl="0" w:tplc="4CD62CB0">
      <w:start w:val="2021"/>
      <w:numFmt w:val="bullet"/>
      <w:lvlText w:val="-"/>
      <w:lvlJc w:val="left"/>
      <w:pPr>
        <w:ind w:left="720" w:hanging="360"/>
      </w:pPr>
      <w:rPr>
        <w:rFonts w:ascii="GHEA Grapalat" w:eastAsiaTheme="minorHAnsi" w:hAnsi="GHEA Grapalat" w:cs="Arial" w:hint="default"/>
      </w:rPr>
    </w:lvl>
    <w:lvl w:ilvl="1" w:tplc="6396ED4C">
      <w:numFmt w:val="bullet"/>
      <w:lvlText w:val="-"/>
      <w:lvlJc w:val="left"/>
      <w:pPr>
        <w:ind w:left="1440" w:hanging="360"/>
      </w:pPr>
      <w:rPr>
        <w:rFonts w:ascii="GHEA Grapalat" w:eastAsia="GHEA Grapalat" w:hAnsi="GHEA Grapalat"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E70B4"/>
    <w:multiLevelType w:val="hybridMultilevel"/>
    <w:tmpl w:val="D3364418"/>
    <w:lvl w:ilvl="0" w:tplc="1798771E">
      <w:start w:val="2"/>
      <w:numFmt w:val="bullet"/>
      <w:lvlText w:val="-"/>
      <w:lvlJc w:val="left"/>
      <w:pPr>
        <w:ind w:left="360" w:hanging="360"/>
      </w:pPr>
      <w:rPr>
        <w:rFonts w:ascii="GHEA Grapalat" w:eastAsiaTheme="minorHAnsi" w:hAnsi="GHEA Grapalat"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AD6A92"/>
    <w:multiLevelType w:val="hybridMultilevel"/>
    <w:tmpl w:val="87C63690"/>
    <w:lvl w:ilvl="0" w:tplc="4CD62CB0">
      <w:start w:val="2021"/>
      <w:numFmt w:val="bullet"/>
      <w:lvlText w:val="-"/>
      <w:lvlJc w:val="left"/>
      <w:pPr>
        <w:ind w:left="360" w:hanging="360"/>
      </w:pPr>
      <w:rPr>
        <w:rFonts w:ascii="GHEA Grapalat" w:eastAsiaTheme="minorHAnsi" w:hAnsi="GHEA Grapalat"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975262"/>
    <w:multiLevelType w:val="hybridMultilevel"/>
    <w:tmpl w:val="1248CF52"/>
    <w:lvl w:ilvl="0" w:tplc="4CD62CB0">
      <w:start w:val="2021"/>
      <w:numFmt w:val="bullet"/>
      <w:lvlText w:val="-"/>
      <w:lvlJc w:val="left"/>
      <w:pPr>
        <w:ind w:left="1080" w:hanging="360"/>
      </w:pPr>
      <w:rPr>
        <w:rFonts w:ascii="GHEA Grapalat" w:eastAsiaTheme="minorHAnsi" w:hAnsi="GHEA Grapalat"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2"/>
  </w:num>
  <w:num w:numId="7">
    <w:abstractNumId w:val="7"/>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8"/>
  </w:num>
  <w:num w:numId="13">
    <w:abstractNumId w:val="9"/>
  </w:num>
  <w:num w:numId="14">
    <w:abstractNumId w:val="16"/>
  </w:num>
  <w:num w:numId="15">
    <w:abstractNumId w:val="5"/>
  </w:num>
  <w:num w:numId="16">
    <w:abstractNumId w:val="0"/>
  </w:num>
  <w:num w:numId="17">
    <w:abstractNumId w:val="18"/>
  </w:num>
  <w:num w:numId="18">
    <w:abstractNumId w:val="17"/>
  </w:num>
  <w:num w:numId="19">
    <w:abstractNumId w:val="6"/>
  </w:num>
  <w:num w:numId="20">
    <w:abstractNumId w:val="21"/>
  </w:num>
  <w:num w:numId="21">
    <w:abstractNumId w:val="13"/>
  </w:num>
  <w:num w:numId="22">
    <w:abstractNumId w:val="4"/>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tzQwMTE1NzI0NzdV0lEKTi0uzszPAykwqgUAKSydYSwAAAA="/>
  </w:docVars>
  <w:rsids>
    <w:rsidRoot w:val="00492FB5"/>
    <w:rsid w:val="00075435"/>
    <w:rsid w:val="000B092B"/>
    <w:rsid w:val="001148AE"/>
    <w:rsid w:val="001B2688"/>
    <w:rsid w:val="001C4805"/>
    <w:rsid w:val="0020602E"/>
    <w:rsid w:val="002350DE"/>
    <w:rsid w:val="00256E8C"/>
    <w:rsid w:val="0029513C"/>
    <w:rsid w:val="002A0923"/>
    <w:rsid w:val="002C02CF"/>
    <w:rsid w:val="00343829"/>
    <w:rsid w:val="00432C8B"/>
    <w:rsid w:val="00451DCE"/>
    <w:rsid w:val="00483AC6"/>
    <w:rsid w:val="00492FB5"/>
    <w:rsid w:val="00516452"/>
    <w:rsid w:val="00523C1C"/>
    <w:rsid w:val="0055150E"/>
    <w:rsid w:val="005526AC"/>
    <w:rsid w:val="00570282"/>
    <w:rsid w:val="007014DE"/>
    <w:rsid w:val="00710998"/>
    <w:rsid w:val="0071373C"/>
    <w:rsid w:val="00733521"/>
    <w:rsid w:val="00763028"/>
    <w:rsid w:val="007E1E13"/>
    <w:rsid w:val="00846F4B"/>
    <w:rsid w:val="008D5701"/>
    <w:rsid w:val="009B7058"/>
    <w:rsid w:val="009F166D"/>
    <w:rsid w:val="00A87F22"/>
    <w:rsid w:val="00B6347D"/>
    <w:rsid w:val="00BD168E"/>
    <w:rsid w:val="00D312EE"/>
    <w:rsid w:val="00DC5F55"/>
    <w:rsid w:val="00E350F4"/>
    <w:rsid w:val="00F26725"/>
    <w:rsid w:val="00F3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053A"/>
  <w15:chartTrackingRefBased/>
  <w15:docId w15:val="{665E3197-20DD-4B73-BF17-02F9E3CF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B5"/>
    <w:pPr>
      <w:spacing w:line="256" w:lineRule="auto"/>
    </w:pPr>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F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FB5"/>
    <w:pPr>
      <w:spacing w:after="200" w:line="276" w:lineRule="auto"/>
      <w:ind w:left="720"/>
      <w:contextualSpacing/>
    </w:pPr>
    <w:rPr>
      <w:rFonts w:ascii="Calibri" w:eastAsia="Calibri" w:hAnsi="Calibri" w:cs="Times New Roman"/>
      <w:lang w:val="ru-RU"/>
    </w:rPr>
  </w:style>
  <w:style w:type="table" w:styleId="TableGrid">
    <w:name w:val="Table Grid"/>
    <w:basedOn w:val="TableNormal"/>
    <w:uiPriority w:val="39"/>
    <w:rsid w:val="00256E8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59905">
      <w:bodyDiv w:val="1"/>
      <w:marLeft w:val="0"/>
      <w:marRight w:val="0"/>
      <w:marTop w:val="0"/>
      <w:marBottom w:val="0"/>
      <w:divBdr>
        <w:top w:val="none" w:sz="0" w:space="0" w:color="auto"/>
        <w:left w:val="none" w:sz="0" w:space="0" w:color="auto"/>
        <w:bottom w:val="none" w:sz="0" w:space="0" w:color="auto"/>
        <w:right w:val="none" w:sz="0" w:space="0" w:color="auto"/>
      </w:divBdr>
    </w:div>
    <w:div w:id="674771907">
      <w:bodyDiv w:val="1"/>
      <w:marLeft w:val="0"/>
      <w:marRight w:val="0"/>
      <w:marTop w:val="0"/>
      <w:marBottom w:val="0"/>
      <w:divBdr>
        <w:top w:val="none" w:sz="0" w:space="0" w:color="auto"/>
        <w:left w:val="none" w:sz="0" w:space="0" w:color="auto"/>
        <w:bottom w:val="none" w:sz="0" w:space="0" w:color="auto"/>
        <w:right w:val="none" w:sz="0" w:space="0" w:color="auto"/>
      </w:divBdr>
    </w:div>
    <w:div w:id="1208760602">
      <w:bodyDiv w:val="1"/>
      <w:marLeft w:val="0"/>
      <w:marRight w:val="0"/>
      <w:marTop w:val="0"/>
      <w:marBottom w:val="0"/>
      <w:divBdr>
        <w:top w:val="none" w:sz="0" w:space="0" w:color="auto"/>
        <w:left w:val="none" w:sz="0" w:space="0" w:color="auto"/>
        <w:bottom w:val="none" w:sz="0" w:space="0" w:color="auto"/>
        <w:right w:val="none" w:sz="0" w:space="0" w:color="auto"/>
      </w:divBdr>
    </w:div>
    <w:div w:id="1389261850">
      <w:bodyDiv w:val="1"/>
      <w:marLeft w:val="0"/>
      <w:marRight w:val="0"/>
      <w:marTop w:val="0"/>
      <w:marBottom w:val="0"/>
      <w:divBdr>
        <w:top w:val="none" w:sz="0" w:space="0" w:color="auto"/>
        <w:left w:val="none" w:sz="0" w:space="0" w:color="auto"/>
        <w:bottom w:val="none" w:sz="0" w:space="0" w:color="auto"/>
        <w:right w:val="none" w:sz="0" w:space="0" w:color="auto"/>
      </w:divBdr>
    </w:div>
    <w:div w:id="18306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Meliksetyan</dc:creator>
  <cp:keywords>https:/mul2-utfsib.gov.am/tasks/223944/oneclick/haytararutyun_pordzaget_irazekum.docx?token=d5b9eab52a41592572f2b9cbac4cadb1</cp:keywords>
  <dc:description/>
  <cp:lastModifiedBy>User</cp:lastModifiedBy>
  <cp:revision>2</cp:revision>
  <dcterms:created xsi:type="dcterms:W3CDTF">2022-08-16T06:50:00Z</dcterms:created>
  <dcterms:modified xsi:type="dcterms:W3CDTF">2022-08-16T06:50:00Z</dcterms:modified>
</cp:coreProperties>
</file>